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EC7" w:rsidRPr="00B36FCD" w:rsidRDefault="00310EC7" w:rsidP="00310EC7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B36FCD">
        <w:rPr>
          <w:rFonts w:ascii="Times New Roman" w:hAnsi="Times New Roman"/>
          <w:sz w:val="32"/>
          <w:szCs w:val="28"/>
        </w:rPr>
        <w:t>МОСКОВСКИЙ ГОСУДАРСТВЕННЫЙ УНИВЕРСИТЕТ</w:t>
      </w:r>
    </w:p>
    <w:p w:rsidR="00310EC7" w:rsidRPr="00B36FCD" w:rsidRDefault="00310EC7" w:rsidP="00310EC7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B36FCD">
        <w:rPr>
          <w:rFonts w:ascii="Times New Roman" w:hAnsi="Times New Roman"/>
          <w:sz w:val="32"/>
          <w:szCs w:val="28"/>
        </w:rPr>
        <w:t>имени М.В.ЛОМОНОСОВА</w:t>
      </w:r>
    </w:p>
    <w:p w:rsidR="00310EC7" w:rsidRPr="00B36FCD" w:rsidRDefault="00310EC7" w:rsidP="00310EC7">
      <w:pPr>
        <w:pStyle w:val="1"/>
        <w:spacing w:line="240" w:lineRule="auto"/>
        <w:rPr>
          <w:rFonts w:ascii="Times New Roman" w:hAnsi="Times New Roman"/>
          <w:b w:val="0"/>
          <w:sz w:val="32"/>
          <w:szCs w:val="28"/>
        </w:rPr>
      </w:pPr>
      <w:r w:rsidRPr="00B36FCD">
        <w:rPr>
          <w:rFonts w:ascii="Times New Roman" w:hAnsi="Times New Roman"/>
          <w:b w:val="0"/>
          <w:sz w:val="32"/>
          <w:szCs w:val="28"/>
        </w:rPr>
        <w:t>Филологический факультет</w:t>
      </w:r>
    </w:p>
    <w:p w:rsidR="00310EC7" w:rsidRPr="00CD34C3" w:rsidRDefault="00310EC7" w:rsidP="00310EC7">
      <w:pPr>
        <w:spacing w:line="360" w:lineRule="auto"/>
        <w:jc w:val="center"/>
        <w:rPr>
          <w:rFonts w:ascii="Times New Roman" w:hAnsi="Times New Roman"/>
          <w:sz w:val="32"/>
          <w:szCs w:val="28"/>
        </w:rPr>
      </w:pPr>
      <w:r w:rsidRPr="00B36FCD">
        <w:rPr>
          <w:rFonts w:ascii="Times New Roman" w:hAnsi="Times New Roman"/>
          <w:sz w:val="32"/>
          <w:szCs w:val="28"/>
        </w:rPr>
        <w:t xml:space="preserve">Кафедра </w:t>
      </w:r>
      <w:r>
        <w:rPr>
          <w:rFonts w:ascii="Times New Roman" w:hAnsi="Times New Roman"/>
          <w:sz w:val="32"/>
          <w:szCs w:val="28"/>
        </w:rPr>
        <w:t>французского языкознания</w:t>
      </w:r>
    </w:p>
    <w:p w:rsidR="00310EC7" w:rsidRPr="00471D30" w:rsidRDefault="00310EC7" w:rsidP="00310EC7">
      <w:pPr>
        <w:jc w:val="center"/>
        <w:rPr>
          <w:rFonts w:ascii="Times New Roman" w:hAnsi="Times New Roman"/>
          <w:sz w:val="28"/>
          <w:szCs w:val="28"/>
        </w:rPr>
      </w:pPr>
      <w:r w:rsidRPr="00471D30">
        <w:rPr>
          <w:rFonts w:ascii="Times New Roman" w:hAnsi="Times New Roman"/>
          <w:sz w:val="28"/>
          <w:szCs w:val="28"/>
        </w:rPr>
        <w:t>КРИТЕРИИ ОЦЕНКИ РЕЗУЛЬТАТОВ СДАЧИ ГОСУДАРСТВЕННЫХ ЭКЗАМЕНОВ</w:t>
      </w:r>
    </w:p>
    <w:p w:rsidR="00310EC7" w:rsidRDefault="00310EC7" w:rsidP="00310EC7">
      <w:pPr>
        <w:jc w:val="center"/>
        <w:rPr>
          <w:rFonts w:ascii="Times New Roman" w:hAnsi="Times New Roman"/>
          <w:b/>
          <w:sz w:val="28"/>
          <w:szCs w:val="28"/>
        </w:rPr>
      </w:pPr>
      <w:r w:rsidRPr="00471D30">
        <w:rPr>
          <w:rFonts w:ascii="Times New Roman" w:hAnsi="Times New Roman"/>
          <w:b/>
          <w:sz w:val="28"/>
          <w:szCs w:val="28"/>
        </w:rPr>
        <w:t>Магистратура по направлению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54E94">
        <w:rPr>
          <w:rFonts w:ascii="Times New Roman" w:hAnsi="Times New Roman"/>
          <w:b/>
          <w:sz w:val="28"/>
          <w:szCs w:val="28"/>
        </w:rPr>
        <w:t>программы «Французский язык в системно-функциональном и культурологическом аспектах»:</w:t>
      </w:r>
    </w:p>
    <w:p w:rsidR="00310EC7" w:rsidRPr="00471D30" w:rsidRDefault="00310EC7" w:rsidP="00310EC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</w:t>
      </w:r>
      <w:r w:rsidRPr="00471D30">
        <w:rPr>
          <w:rFonts w:ascii="Times New Roman" w:hAnsi="Times New Roman"/>
          <w:sz w:val="28"/>
          <w:szCs w:val="28"/>
        </w:rPr>
        <w:t>«неудовлетворительно»</w:t>
      </w:r>
    </w:p>
    <w:p w:rsidR="00310EC7" w:rsidRPr="00471D30" w:rsidRDefault="00310EC7" w:rsidP="00310EC7">
      <w:pPr>
        <w:jc w:val="both"/>
        <w:rPr>
          <w:rFonts w:ascii="Times New Roman" w:hAnsi="Times New Roman"/>
          <w:sz w:val="28"/>
          <w:szCs w:val="28"/>
        </w:rPr>
      </w:pPr>
      <w:r w:rsidRPr="00471D30">
        <w:rPr>
          <w:rFonts w:ascii="Times New Roman" w:hAnsi="Times New Roman"/>
          <w:sz w:val="28"/>
          <w:szCs w:val="28"/>
        </w:rPr>
        <w:t xml:space="preserve">Отсутствие </w:t>
      </w:r>
      <w:r>
        <w:rPr>
          <w:rFonts w:ascii="Times New Roman" w:hAnsi="Times New Roman"/>
          <w:sz w:val="28"/>
          <w:szCs w:val="28"/>
        </w:rPr>
        <w:t xml:space="preserve">навыков лингвостилистического анализа на иностранном языке, перевода и комментария текста, компрессии и реферирования текста, отсутствие </w:t>
      </w:r>
      <w:r w:rsidRPr="00471D30">
        <w:rPr>
          <w:rFonts w:ascii="Times New Roman" w:hAnsi="Times New Roman"/>
          <w:sz w:val="28"/>
          <w:szCs w:val="28"/>
        </w:rPr>
        <w:t xml:space="preserve">знаний или фрагментарные представления о системно-когнитивном и функционально-коммуникативном аспектах современного </w:t>
      </w:r>
      <w:r w:rsidR="0055278C">
        <w:rPr>
          <w:rFonts w:ascii="Times New Roman" w:hAnsi="Times New Roman"/>
          <w:sz w:val="28"/>
          <w:szCs w:val="28"/>
        </w:rPr>
        <w:t>французского</w:t>
      </w:r>
      <w:r w:rsidRPr="00471D30">
        <w:rPr>
          <w:rFonts w:ascii="Times New Roman" w:hAnsi="Times New Roman"/>
          <w:sz w:val="28"/>
          <w:szCs w:val="28"/>
        </w:rPr>
        <w:t xml:space="preserve"> языка</w:t>
      </w:r>
      <w:r>
        <w:rPr>
          <w:rFonts w:ascii="Times New Roman" w:hAnsi="Times New Roman"/>
          <w:sz w:val="28"/>
          <w:szCs w:val="28"/>
        </w:rPr>
        <w:t xml:space="preserve">: </w:t>
      </w:r>
      <w:r w:rsidRPr="00471D30">
        <w:rPr>
          <w:rFonts w:ascii="Times New Roman" w:hAnsi="Times New Roman"/>
          <w:sz w:val="28"/>
          <w:szCs w:val="28"/>
        </w:rPr>
        <w:t xml:space="preserve">неверные ответы на два вопроса билета и </w:t>
      </w:r>
      <w:r>
        <w:rPr>
          <w:rFonts w:ascii="Times New Roman" w:hAnsi="Times New Roman"/>
          <w:sz w:val="28"/>
          <w:szCs w:val="28"/>
        </w:rPr>
        <w:t xml:space="preserve">дополнительные </w:t>
      </w:r>
      <w:r w:rsidRPr="00471D30">
        <w:rPr>
          <w:rFonts w:ascii="Times New Roman" w:hAnsi="Times New Roman"/>
          <w:sz w:val="28"/>
          <w:szCs w:val="28"/>
        </w:rPr>
        <w:t>вопросы членов экзаменационной комиссии.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10EC7" w:rsidRPr="00471D30" w:rsidRDefault="00310EC7" w:rsidP="00310EC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</w:t>
      </w:r>
      <w:r w:rsidRPr="00471D30">
        <w:rPr>
          <w:rFonts w:ascii="Times New Roman" w:hAnsi="Times New Roman"/>
          <w:sz w:val="28"/>
          <w:szCs w:val="28"/>
        </w:rPr>
        <w:t>«удовлетворительно»</w:t>
      </w:r>
    </w:p>
    <w:p w:rsidR="00310EC7" w:rsidRPr="00471D30" w:rsidRDefault="00310EC7" w:rsidP="00310EC7">
      <w:pPr>
        <w:jc w:val="both"/>
        <w:rPr>
          <w:rFonts w:ascii="Times New Roman" w:hAnsi="Times New Roman"/>
          <w:sz w:val="28"/>
          <w:szCs w:val="28"/>
        </w:rPr>
      </w:pPr>
      <w:r w:rsidRPr="00471D30">
        <w:rPr>
          <w:rFonts w:ascii="Times New Roman" w:hAnsi="Times New Roman"/>
          <w:sz w:val="28"/>
          <w:szCs w:val="28"/>
        </w:rPr>
        <w:t xml:space="preserve">Неполные представления о системно-когнитивном и функционально-коммуникативном аспектах </w:t>
      </w:r>
      <w:r>
        <w:rPr>
          <w:rFonts w:ascii="Times New Roman" w:hAnsi="Times New Roman"/>
          <w:sz w:val="28"/>
          <w:szCs w:val="28"/>
        </w:rPr>
        <w:t xml:space="preserve">современного </w:t>
      </w:r>
      <w:r w:rsidR="0055278C">
        <w:rPr>
          <w:rFonts w:ascii="Times New Roman" w:hAnsi="Times New Roman"/>
          <w:sz w:val="28"/>
          <w:szCs w:val="28"/>
        </w:rPr>
        <w:t>французского</w:t>
      </w:r>
      <w:r>
        <w:rPr>
          <w:rFonts w:ascii="Times New Roman" w:hAnsi="Times New Roman"/>
          <w:sz w:val="28"/>
          <w:szCs w:val="28"/>
        </w:rPr>
        <w:t xml:space="preserve"> языка, </w:t>
      </w:r>
      <w:r w:rsidRPr="0055278C">
        <w:rPr>
          <w:rFonts w:ascii="Times New Roman" w:hAnsi="Times New Roman"/>
          <w:sz w:val="28"/>
          <w:szCs w:val="28"/>
        </w:rPr>
        <w:t>недостаточно развитый навык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лингвостилистического анализа на иностранном языке, перевода и комментария текста, компрессии и реферирования текста: </w:t>
      </w:r>
      <w:r w:rsidRPr="00471D30">
        <w:rPr>
          <w:rFonts w:ascii="Times New Roman" w:hAnsi="Times New Roman"/>
          <w:sz w:val="28"/>
          <w:szCs w:val="28"/>
        </w:rPr>
        <w:t xml:space="preserve">неверный ответ хотя бы на один из двух вопросов билета и на вопросы членов экзаменационной комиссии либо неполные ответы на два вопроса билета и </w:t>
      </w:r>
      <w:r>
        <w:rPr>
          <w:rFonts w:ascii="Times New Roman" w:hAnsi="Times New Roman"/>
          <w:sz w:val="28"/>
          <w:szCs w:val="28"/>
        </w:rPr>
        <w:t xml:space="preserve">дополнительные </w:t>
      </w:r>
      <w:r w:rsidRPr="00471D30">
        <w:rPr>
          <w:rFonts w:ascii="Times New Roman" w:hAnsi="Times New Roman"/>
          <w:sz w:val="28"/>
          <w:szCs w:val="28"/>
        </w:rPr>
        <w:t>вопросы членов экзаменационной комиссии.</w:t>
      </w:r>
    </w:p>
    <w:p w:rsidR="00310EC7" w:rsidRPr="00471D30" w:rsidRDefault="00310EC7" w:rsidP="00310EC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</w:t>
      </w:r>
      <w:r w:rsidRPr="00471D30">
        <w:rPr>
          <w:rFonts w:ascii="Times New Roman" w:hAnsi="Times New Roman"/>
          <w:sz w:val="28"/>
          <w:szCs w:val="28"/>
        </w:rPr>
        <w:t>«хорошо»</w:t>
      </w:r>
    </w:p>
    <w:p w:rsidR="00310EC7" w:rsidRPr="00E011A9" w:rsidRDefault="00310EC7" w:rsidP="00310EC7">
      <w:pPr>
        <w:jc w:val="both"/>
        <w:rPr>
          <w:sz w:val="28"/>
          <w:szCs w:val="28"/>
        </w:rPr>
      </w:pPr>
      <w:r w:rsidRPr="00471D30">
        <w:rPr>
          <w:rFonts w:ascii="Times New Roman" w:hAnsi="Times New Roman"/>
          <w:sz w:val="28"/>
          <w:szCs w:val="28"/>
        </w:rPr>
        <w:t xml:space="preserve">Сформированные, но содержащие отдельные пробелы представления о системно-когнитивном и функционально-коммуникативном аспектах </w:t>
      </w:r>
      <w:r>
        <w:rPr>
          <w:rFonts w:ascii="Times New Roman" w:hAnsi="Times New Roman"/>
          <w:sz w:val="28"/>
          <w:szCs w:val="28"/>
        </w:rPr>
        <w:t xml:space="preserve">современного </w:t>
      </w:r>
      <w:r w:rsidR="0055278C">
        <w:rPr>
          <w:rFonts w:ascii="Times New Roman" w:hAnsi="Times New Roman"/>
          <w:sz w:val="28"/>
          <w:szCs w:val="28"/>
        </w:rPr>
        <w:t>французского</w:t>
      </w:r>
      <w:r>
        <w:rPr>
          <w:rFonts w:ascii="Times New Roman" w:hAnsi="Times New Roman"/>
          <w:sz w:val="28"/>
          <w:szCs w:val="28"/>
        </w:rPr>
        <w:t xml:space="preserve"> языка, достаточно развитый навык лингвостилистического анализа на иностранном языке, перевода и комментария текста, компрессии и реферирования текста: </w:t>
      </w:r>
      <w:r w:rsidRPr="00471D30">
        <w:rPr>
          <w:rFonts w:ascii="Times New Roman" w:hAnsi="Times New Roman"/>
          <w:sz w:val="28"/>
          <w:szCs w:val="28"/>
        </w:rPr>
        <w:t xml:space="preserve">в целом верные, однако недостаточно полные ответы хотя бы на один из двух вопросов билета и </w:t>
      </w:r>
      <w:r>
        <w:rPr>
          <w:rFonts w:ascii="Times New Roman" w:hAnsi="Times New Roman"/>
          <w:sz w:val="28"/>
          <w:szCs w:val="28"/>
        </w:rPr>
        <w:t xml:space="preserve">дополнительные </w:t>
      </w:r>
      <w:r w:rsidRPr="00471D30">
        <w:rPr>
          <w:rFonts w:ascii="Times New Roman" w:hAnsi="Times New Roman"/>
          <w:sz w:val="28"/>
          <w:szCs w:val="28"/>
        </w:rPr>
        <w:t>вопросы членов экзаменационной комиссии.</w:t>
      </w:r>
    </w:p>
    <w:p w:rsidR="00310EC7" w:rsidRPr="00471D30" w:rsidRDefault="00310EC7" w:rsidP="00310EC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</w:t>
      </w:r>
      <w:r w:rsidRPr="00471D30">
        <w:rPr>
          <w:rFonts w:ascii="Times New Roman" w:hAnsi="Times New Roman"/>
          <w:sz w:val="28"/>
          <w:szCs w:val="28"/>
        </w:rPr>
        <w:t>«отлично»</w:t>
      </w:r>
    </w:p>
    <w:p w:rsidR="00310EC7" w:rsidRPr="00471D30" w:rsidRDefault="00310EC7" w:rsidP="00310EC7">
      <w:pPr>
        <w:jc w:val="both"/>
        <w:rPr>
          <w:rFonts w:ascii="Times New Roman" w:hAnsi="Times New Roman"/>
          <w:sz w:val="28"/>
          <w:szCs w:val="28"/>
        </w:rPr>
      </w:pPr>
      <w:r w:rsidRPr="00471D30">
        <w:rPr>
          <w:rFonts w:ascii="Times New Roman" w:hAnsi="Times New Roman"/>
          <w:sz w:val="28"/>
          <w:szCs w:val="28"/>
        </w:rPr>
        <w:t xml:space="preserve">Сформированные систематические представления о системно-когнитивном и функционально-коммуникативном аспектах </w:t>
      </w:r>
      <w:r>
        <w:rPr>
          <w:rFonts w:ascii="Times New Roman" w:hAnsi="Times New Roman"/>
          <w:sz w:val="28"/>
          <w:szCs w:val="28"/>
        </w:rPr>
        <w:t xml:space="preserve">современного </w:t>
      </w:r>
      <w:r w:rsidR="0055278C">
        <w:rPr>
          <w:rFonts w:ascii="Times New Roman" w:hAnsi="Times New Roman"/>
          <w:sz w:val="28"/>
          <w:szCs w:val="28"/>
        </w:rPr>
        <w:t>французского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языка, развитый навык лингвостилистического анализа на иностранном языке, перевода и комментария текста, компрессии и реферирования текста: </w:t>
      </w:r>
      <w:r w:rsidRPr="00471D30">
        <w:rPr>
          <w:rFonts w:ascii="Times New Roman" w:hAnsi="Times New Roman"/>
          <w:sz w:val="28"/>
          <w:szCs w:val="28"/>
        </w:rPr>
        <w:t xml:space="preserve">верные, </w:t>
      </w:r>
      <w:r w:rsidRPr="00471D30">
        <w:rPr>
          <w:rFonts w:ascii="Times New Roman" w:hAnsi="Times New Roman"/>
          <w:sz w:val="28"/>
          <w:szCs w:val="28"/>
        </w:rPr>
        <w:lastRenderedPageBreak/>
        <w:t xml:space="preserve">полные, подкрепленные примерами ответы на вопросы билета и </w:t>
      </w:r>
      <w:r>
        <w:rPr>
          <w:rFonts w:ascii="Times New Roman" w:hAnsi="Times New Roman"/>
          <w:sz w:val="28"/>
          <w:szCs w:val="28"/>
        </w:rPr>
        <w:t xml:space="preserve">дополнительные </w:t>
      </w:r>
      <w:r w:rsidRPr="00471D30">
        <w:rPr>
          <w:rFonts w:ascii="Times New Roman" w:hAnsi="Times New Roman"/>
          <w:sz w:val="28"/>
          <w:szCs w:val="28"/>
        </w:rPr>
        <w:t>вопросы членов экзаменационной комиссии.</w:t>
      </w:r>
    </w:p>
    <w:p w:rsidR="00310EC7" w:rsidRPr="00471D30" w:rsidRDefault="00310EC7" w:rsidP="00310EC7">
      <w:pPr>
        <w:rPr>
          <w:rFonts w:ascii="Times New Roman" w:hAnsi="Times New Roman"/>
          <w:sz w:val="28"/>
          <w:szCs w:val="28"/>
        </w:rPr>
      </w:pPr>
    </w:p>
    <w:p w:rsidR="00CC2806" w:rsidRDefault="00CC2806"/>
    <w:sectPr w:rsidR="00CC2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7A1"/>
    <w:rsid w:val="00310EC7"/>
    <w:rsid w:val="0055278C"/>
    <w:rsid w:val="006077A1"/>
    <w:rsid w:val="00CC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FF068E-C5BE-4ED4-97B3-6652614A1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EC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310EC7"/>
    <w:pPr>
      <w:keepNext/>
      <w:tabs>
        <w:tab w:val="left" w:pos="709"/>
      </w:tabs>
      <w:spacing w:after="0" w:line="240" w:lineRule="atLeast"/>
      <w:jc w:val="center"/>
      <w:outlineLvl w:val="0"/>
    </w:pPr>
    <w:rPr>
      <w:rFonts w:ascii="Arial" w:eastAsia="Times New Roman" w:hAnsi="Arial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0EC7"/>
    <w:rPr>
      <w:rFonts w:ascii="Arial" w:eastAsia="Times New Roman" w:hAnsi="Arial" w:cs="Times New Roman"/>
      <w:b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1770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2020-11-16T09:58:00Z</dcterms:created>
  <dcterms:modified xsi:type="dcterms:W3CDTF">2025-11-13T12:18:00Z</dcterms:modified>
</cp:coreProperties>
</file>